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0F" w:rsidRPr="003A3081" w:rsidRDefault="007F500F" w:rsidP="007F500F">
      <w:pPr>
        <w:pStyle w:val="a"/>
      </w:pPr>
      <w:r w:rsidRPr="003A3081">
        <w:t>Γενική Δι</w:t>
      </w:r>
      <w:bookmarkStart w:id="0" w:name="_GoBack"/>
      <w:bookmarkEnd w:id="0"/>
      <w:r w:rsidRPr="003A3081">
        <w:t xml:space="preserve">εύθυνση </w:t>
      </w:r>
      <w:r w:rsidRPr="004750E6">
        <w:t>Ψηφιακών Συστημάτων Υποδομών και Εξετάσεων</w:t>
      </w:r>
      <w:r w:rsidRPr="003A3081">
        <w:t xml:space="preserve"> </w:t>
      </w:r>
    </w:p>
    <w:p w:rsidR="007F500F" w:rsidRPr="003A3081" w:rsidRDefault="007F500F" w:rsidP="007F500F">
      <w:pPr>
        <w:pStyle w:val="a0"/>
      </w:pPr>
      <w:r w:rsidRPr="003A3081">
        <w:t>Δ</w:t>
      </w:r>
      <w:r>
        <w:t>ιεύθυ</w:t>
      </w:r>
      <w:r w:rsidRPr="003A3081">
        <w:t xml:space="preserve">νση </w:t>
      </w:r>
      <w:r w:rsidRPr="00761926">
        <w:t>Εκπαιδευτικής Τεχνολογίας και Καινοτομίας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7F500F" w:rsidRPr="000836DA" w:rsidTr="004D323C">
        <w:trPr>
          <w:trHeight w:val="45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δημόσιων σχολικών μονάδων και υπηρεσιών εκπαίδευσης</w:t>
            </w:r>
          </w:p>
        </w:tc>
      </w:tr>
      <w:tr w:rsidR="007F500F" w:rsidRPr="000836DA" w:rsidTr="004D323C">
        <w:trPr>
          <w:trHeight w:val="90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Μητρώο Δημόσιων Σχολικών Μονάδων Πρωτοβάθμιας και Δευτεροβάθμιας Εκπαίδευσης, Περιφερειακές Διευθύνσεις Εκπαίδευσης, Διευθύνσεις Εκπαίδευσης, ΚΕΔΑΣΥ, Μειονοτικό Γραφείο της χώρας (Δεκέμβριος 2021)</w:t>
            </w:r>
          </w:p>
        </w:tc>
      </w:tr>
      <w:tr w:rsidR="007F500F" w:rsidRPr="000836DA" w:rsidTr="004D323C">
        <w:trPr>
          <w:trHeight w:val="90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Δ/νση </w:t>
            </w:r>
            <w:proofErr w:type="spellStart"/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Εκπ</w:t>
            </w:r>
            <w:proofErr w:type="spellEnd"/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Τεχνολογίας και Καινοτομίας/  Γενική Δ/νση Σπουδών Πρωτοβάθμιας και Δευτεροβάθμιας Εκπαίδευσης/ Αυτοτελές Τμήμα ΔΕΠΠΣ/ ΓΓ Θρησκευμάτων Δ/νση Θρησκευτικής Εκπαίδευσης/ΔΙΠΟΔΕ/ ΙΤΥΕ ΔΙΟΦΑΝΤΟΣ</w:t>
            </w:r>
          </w:p>
        </w:tc>
      </w:tr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ΔΙΑΦΕΡΕΙ ΚΑΘΕ ΧΡΟΝΟ</w:t>
            </w:r>
          </w:p>
        </w:tc>
      </w:tr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ΟΛΗ ΤΗ ΔΙΑΡΚΕΙΑ ΤΟΥ ΕΤΟΥΣ</w:t>
            </w:r>
          </w:p>
        </w:tc>
      </w:tr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8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7F500F" w:rsidRPr="000836DA" w:rsidTr="004D323C">
        <w:trPr>
          <w:trHeight w:val="45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63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7F500F" w:rsidRPr="000836DA" w:rsidTr="004D323C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4D323C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7F500F" w:rsidRPr="000836DA" w:rsidTr="004D323C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Θα διατεθούν με άδεια ανοικτού περιεχομένου</w:t>
            </w:r>
          </w:p>
        </w:tc>
      </w:tr>
      <w:tr w:rsidR="007F500F" w:rsidRPr="000836DA" w:rsidTr="004D323C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500F" w:rsidRPr="000836DA" w:rsidTr="004D323C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F500F" w:rsidRPr="000836DA" w:rsidTr="007F500F">
        <w:trPr>
          <w:trHeight w:val="241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0836D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δημόσιων σχολικών μονάδων και υπηρεσιών εκπαίδευσης</w:t>
            </w:r>
          </w:p>
        </w:tc>
      </w:tr>
      <w:tr w:rsidR="007F500F" w:rsidRPr="000836DA" w:rsidTr="004D323C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5" w:history="1">
              <w:r w:rsidRPr="000836D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Schools-2022.xlsx</w:t>
              </w:r>
            </w:hyperlink>
          </w:p>
        </w:tc>
      </w:tr>
      <w:tr w:rsidR="007F500F" w:rsidRPr="000836DA" w:rsidTr="004D323C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7F500F" w:rsidRPr="000836DA" w:rsidTr="004D323C">
        <w:trPr>
          <w:trHeight w:val="46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Α΄ Εκπαιδευτικής Τεχνολογίας Πρωτοβάθμιας και Δευτεροβάθμιας Εκπαίδευσης</w:t>
            </w:r>
          </w:p>
        </w:tc>
      </w:tr>
      <w:tr w:rsidR="007F500F" w:rsidRPr="000836DA" w:rsidTr="004D323C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deti@minedu.gov.gr</w:t>
            </w:r>
          </w:p>
        </w:tc>
      </w:tr>
      <w:tr w:rsidR="007F500F" w:rsidRPr="000836DA" w:rsidTr="004D323C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Μα</w:t>
            </w:r>
            <w:proofErr w:type="spellStart"/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σκ</w:t>
            </w:r>
            <w:proofErr w:type="spellEnd"/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αλέρης</w:t>
            </w:r>
          </w:p>
        </w:tc>
      </w:tr>
      <w:tr w:rsidR="007F500F" w:rsidRPr="000836DA" w:rsidTr="004D323C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0836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00F" w:rsidRPr="000836DA" w:rsidRDefault="007F500F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836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gmaskaleris@minedu.gov.gr</w:t>
            </w:r>
          </w:p>
        </w:tc>
      </w:tr>
    </w:tbl>
    <w:p w:rsidR="00380E21" w:rsidRPr="007F500F" w:rsidRDefault="00380E21" w:rsidP="007F500F"/>
    <w:sectPr w:rsidR="00380E21" w:rsidRPr="007F50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DF1"/>
    <w:multiLevelType w:val="hybridMultilevel"/>
    <w:tmpl w:val="46FA53D0"/>
    <w:lvl w:ilvl="0" w:tplc="0FD6CBAC">
      <w:start w:val="1"/>
      <w:numFmt w:val="bullet"/>
      <w:pStyle w:val="a"/>
      <w:lvlText w:val="•"/>
      <w:lvlJc w:val="left"/>
      <w:pPr>
        <w:tabs>
          <w:tab w:val="num" w:pos="720"/>
        </w:tabs>
        <w:ind w:left="720" w:hanging="360"/>
      </w:pPr>
    </w:lvl>
    <w:lvl w:ilvl="1" w:tplc="3B00FE2A">
      <w:start w:val="1"/>
      <w:numFmt w:val="bullet"/>
      <w:pStyle w:val="a0"/>
      <w:lvlText w:val="•"/>
      <w:lvlJc w:val="left"/>
      <w:pPr>
        <w:tabs>
          <w:tab w:val="num" w:pos="1440"/>
        </w:tabs>
        <w:ind w:left="1440" w:hanging="360"/>
      </w:pPr>
    </w:lvl>
    <w:lvl w:ilvl="2" w:tplc="B83E996A">
      <w:start w:val="1"/>
      <w:numFmt w:val="bullet"/>
      <w:pStyle w:val="a1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380E21"/>
    <w:rsid w:val="007F500F"/>
    <w:rsid w:val="008A3584"/>
    <w:rsid w:val="00CB1AFA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7EF1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F500F"/>
    <w:pPr>
      <w:spacing w:after="200" w:line="276" w:lineRule="auto"/>
    </w:pPr>
    <w:rPr>
      <w:lang w:val="el-GR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ΓΔ"/>
    <w:basedOn w:val="a2"/>
    <w:link w:val="Char"/>
    <w:qFormat/>
    <w:rsid w:val="007F500F"/>
    <w:pPr>
      <w:pageBreakBefore/>
      <w:widowControl w:val="0"/>
      <w:numPr>
        <w:numId w:val="1"/>
      </w:numPr>
      <w:tabs>
        <w:tab w:val="clear" w:pos="720"/>
      </w:tabs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</w:rPr>
  </w:style>
  <w:style w:type="paragraph" w:customStyle="1" w:styleId="a0">
    <w:name w:val="Διευθυνση"/>
    <w:basedOn w:val="a2"/>
    <w:link w:val="Char0"/>
    <w:qFormat/>
    <w:rsid w:val="007F500F"/>
    <w:pPr>
      <w:widowControl w:val="0"/>
      <w:numPr>
        <w:ilvl w:val="1"/>
        <w:numId w:val="1"/>
      </w:numPr>
      <w:tabs>
        <w:tab w:val="clear" w:pos="1440"/>
      </w:tabs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</w:rPr>
  </w:style>
  <w:style w:type="character" w:customStyle="1" w:styleId="Char">
    <w:name w:val="ΓΔ Char"/>
    <w:basedOn w:val="a3"/>
    <w:link w:val="a"/>
    <w:rsid w:val="007F500F"/>
    <w:rPr>
      <w:rFonts w:cs="Times New Roman"/>
      <w:b/>
      <w:bCs/>
      <w:lang w:val="el-GR"/>
    </w:rPr>
  </w:style>
  <w:style w:type="paragraph" w:customStyle="1" w:styleId="a1">
    <w:name w:val="Τμήμα"/>
    <w:basedOn w:val="a2"/>
    <w:link w:val="Char1"/>
    <w:qFormat/>
    <w:rsid w:val="007F500F"/>
    <w:pPr>
      <w:widowControl w:val="0"/>
      <w:numPr>
        <w:ilvl w:val="2"/>
        <w:numId w:val="1"/>
      </w:numPr>
      <w:tabs>
        <w:tab w:val="clear" w:pos="2160"/>
      </w:tabs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</w:rPr>
  </w:style>
  <w:style w:type="character" w:customStyle="1" w:styleId="Char0">
    <w:name w:val="Διευθυνση Char"/>
    <w:basedOn w:val="a3"/>
    <w:link w:val="a0"/>
    <w:rsid w:val="007F500F"/>
    <w:rPr>
      <w:rFonts w:cs="Times New Roman"/>
      <w:b/>
      <w:bCs/>
      <w:lang w:val="el-GR"/>
    </w:rPr>
  </w:style>
  <w:style w:type="character" w:customStyle="1" w:styleId="Char1">
    <w:name w:val="Τμήμα Char"/>
    <w:basedOn w:val="a3"/>
    <w:link w:val="a1"/>
    <w:rsid w:val="007F500F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sae.edu.gr/en/news/1637-oristikoi-pinakes-katataksis-ypopsifion-ekpaideftikon-s-d-e-2020/ekpaideytikoiSDE2020-aitiseis.c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4</cp:revision>
  <dcterms:created xsi:type="dcterms:W3CDTF">2022-05-25T07:19:00Z</dcterms:created>
  <dcterms:modified xsi:type="dcterms:W3CDTF">2022-07-21T07:48:00Z</dcterms:modified>
</cp:coreProperties>
</file>